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BFC" w:rsidRDefault="00916BB6">
      <w:r>
        <w:rPr>
          <w:rFonts w:ascii="Calibri" w:hAnsi="Calibri"/>
          <w:color w:val="222222"/>
          <w:shd w:val="clear" w:color="auto" w:fill="FFFFFF"/>
        </w:rPr>
        <w:t>Se le envía el código de apertura correspondiente al mes de  Julio de 2019 </w:t>
      </w:r>
      <w:r>
        <w:rPr>
          <w:rFonts w:ascii="Arial" w:hAnsi="Arial" w:cs="Arial"/>
          <w:color w:val="222222"/>
        </w:rPr>
        <w:br/>
      </w:r>
      <w:r>
        <w:rPr>
          <w:rFonts w:ascii="Calibri" w:hAnsi="Calibri"/>
          <w:color w:val="222222"/>
          <w:shd w:val="clear" w:color="auto" w:fill="FFFFFF"/>
        </w:rPr>
        <w:t>ROJSJMCL0719</w:t>
      </w:r>
      <w:bookmarkStart w:id="0" w:name="_GoBack"/>
      <w:bookmarkEnd w:id="0"/>
    </w:p>
    <w:sectPr w:rsidR="00A34BF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BB6"/>
    <w:rsid w:val="000A3AD4"/>
    <w:rsid w:val="001C61CF"/>
    <w:rsid w:val="00281819"/>
    <w:rsid w:val="00916BB6"/>
    <w:rsid w:val="00C74958"/>
    <w:rsid w:val="00EB2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BBBF38-250E-42C4-A628-20ECF1BE7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Rafael Ramírez Rangel</dc:creator>
  <cp:keywords/>
  <dc:description/>
  <cp:lastModifiedBy>Miguel Rafael Ramírez Rangel</cp:lastModifiedBy>
  <cp:revision>1</cp:revision>
  <dcterms:created xsi:type="dcterms:W3CDTF">2019-08-12T19:31:00Z</dcterms:created>
  <dcterms:modified xsi:type="dcterms:W3CDTF">2019-08-12T19:32:00Z</dcterms:modified>
</cp:coreProperties>
</file>